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E74265" w:rsidRPr="00CA58D1" w:rsidTr="00CA58D1">
        <w:trPr>
          <w:trHeight w:hRule="exact" w:val="1528"/>
        </w:trPr>
        <w:tc>
          <w:tcPr>
            <w:tcW w:w="143" w:type="dxa"/>
          </w:tcPr>
          <w:p w:rsidR="00E74265" w:rsidRDefault="00E74265"/>
        </w:tc>
        <w:tc>
          <w:tcPr>
            <w:tcW w:w="285" w:type="dxa"/>
          </w:tcPr>
          <w:p w:rsidR="00E74265" w:rsidRDefault="00E74265"/>
        </w:tc>
        <w:tc>
          <w:tcPr>
            <w:tcW w:w="720" w:type="dxa"/>
          </w:tcPr>
          <w:p w:rsidR="00E74265" w:rsidRDefault="00E74265"/>
        </w:tc>
        <w:tc>
          <w:tcPr>
            <w:tcW w:w="1419" w:type="dxa"/>
          </w:tcPr>
          <w:p w:rsidR="00E74265" w:rsidRDefault="00E74265"/>
        </w:tc>
        <w:tc>
          <w:tcPr>
            <w:tcW w:w="1419" w:type="dxa"/>
          </w:tcPr>
          <w:p w:rsidR="00E74265" w:rsidRDefault="00E74265"/>
        </w:tc>
        <w:tc>
          <w:tcPr>
            <w:tcW w:w="851" w:type="dxa"/>
          </w:tcPr>
          <w:p w:rsidR="00E74265" w:rsidRDefault="00E74265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4265" w:rsidRPr="0037559A" w:rsidRDefault="0037559A" w:rsidP="004E6E3E">
            <w:pPr>
              <w:spacing w:after="0" w:line="240" w:lineRule="auto"/>
              <w:jc w:val="both"/>
              <w:rPr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 w:rsidR="004E6E3E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37559A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4E6E3E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7559A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4E6E3E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37559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E74265" w:rsidRPr="00CA58D1" w:rsidTr="00CA58D1">
        <w:trPr>
          <w:trHeight w:hRule="exact" w:val="138"/>
        </w:trPr>
        <w:tc>
          <w:tcPr>
            <w:tcW w:w="143" w:type="dxa"/>
          </w:tcPr>
          <w:p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74265" w:rsidRPr="0037559A" w:rsidRDefault="00E74265">
            <w:pPr>
              <w:rPr>
                <w:lang w:val="ru-RU"/>
              </w:rPr>
            </w:pPr>
          </w:p>
        </w:tc>
      </w:tr>
      <w:tr w:rsidR="00E74265" w:rsidTr="00CA58D1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74265" w:rsidRPr="0037559A" w:rsidRDefault="00375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74265" w:rsidRPr="00CA58D1" w:rsidTr="00CA58D1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74265" w:rsidRPr="0037559A" w:rsidRDefault="00375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E74265" w:rsidRPr="00CA58D1" w:rsidTr="00CA58D1">
        <w:trPr>
          <w:trHeight w:hRule="exact" w:val="211"/>
        </w:trPr>
        <w:tc>
          <w:tcPr>
            <w:tcW w:w="143" w:type="dxa"/>
          </w:tcPr>
          <w:p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74265" w:rsidRPr="0037559A" w:rsidRDefault="00E74265">
            <w:pPr>
              <w:rPr>
                <w:lang w:val="ru-RU"/>
              </w:rPr>
            </w:pPr>
          </w:p>
        </w:tc>
      </w:tr>
      <w:tr w:rsidR="00E74265" w:rsidTr="00CA58D1">
        <w:trPr>
          <w:trHeight w:hRule="exact" w:val="277"/>
        </w:trPr>
        <w:tc>
          <w:tcPr>
            <w:tcW w:w="143" w:type="dxa"/>
          </w:tcPr>
          <w:p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74265" w:rsidTr="00CA58D1">
        <w:trPr>
          <w:trHeight w:hRule="exact" w:val="138"/>
        </w:trPr>
        <w:tc>
          <w:tcPr>
            <w:tcW w:w="143" w:type="dxa"/>
          </w:tcPr>
          <w:p w:rsidR="00E74265" w:rsidRDefault="00E74265"/>
        </w:tc>
        <w:tc>
          <w:tcPr>
            <w:tcW w:w="285" w:type="dxa"/>
          </w:tcPr>
          <w:p w:rsidR="00E74265" w:rsidRDefault="00E74265"/>
        </w:tc>
        <w:tc>
          <w:tcPr>
            <w:tcW w:w="720" w:type="dxa"/>
          </w:tcPr>
          <w:p w:rsidR="00E74265" w:rsidRDefault="00E74265"/>
        </w:tc>
        <w:tc>
          <w:tcPr>
            <w:tcW w:w="1419" w:type="dxa"/>
          </w:tcPr>
          <w:p w:rsidR="00E74265" w:rsidRDefault="00E74265"/>
        </w:tc>
        <w:tc>
          <w:tcPr>
            <w:tcW w:w="1419" w:type="dxa"/>
          </w:tcPr>
          <w:p w:rsidR="00E74265" w:rsidRDefault="00E74265"/>
        </w:tc>
        <w:tc>
          <w:tcPr>
            <w:tcW w:w="851" w:type="dxa"/>
          </w:tcPr>
          <w:p w:rsidR="00E74265" w:rsidRDefault="00E74265"/>
        </w:tc>
        <w:tc>
          <w:tcPr>
            <w:tcW w:w="285" w:type="dxa"/>
          </w:tcPr>
          <w:p w:rsidR="00E74265" w:rsidRDefault="00E74265"/>
        </w:tc>
        <w:tc>
          <w:tcPr>
            <w:tcW w:w="1277" w:type="dxa"/>
          </w:tcPr>
          <w:p w:rsidR="00E74265" w:rsidRDefault="00E74265"/>
        </w:tc>
        <w:tc>
          <w:tcPr>
            <w:tcW w:w="1002" w:type="dxa"/>
          </w:tcPr>
          <w:p w:rsidR="00E74265" w:rsidRDefault="00E74265"/>
        </w:tc>
        <w:tc>
          <w:tcPr>
            <w:tcW w:w="2839" w:type="dxa"/>
          </w:tcPr>
          <w:p w:rsidR="00E74265" w:rsidRDefault="00E74265"/>
        </w:tc>
      </w:tr>
      <w:tr w:rsidR="00E74265" w:rsidRPr="00CA58D1" w:rsidTr="00CA58D1">
        <w:trPr>
          <w:trHeight w:hRule="exact" w:val="277"/>
        </w:trPr>
        <w:tc>
          <w:tcPr>
            <w:tcW w:w="143" w:type="dxa"/>
          </w:tcPr>
          <w:p w:rsidR="00E74265" w:rsidRDefault="00E74265"/>
        </w:tc>
        <w:tc>
          <w:tcPr>
            <w:tcW w:w="285" w:type="dxa"/>
          </w:tcPr>
          <w:p w:rsidR="00E74265" w:rsidRDefault="00E74265"/>
        </w:tc>
        <w:tc>
          <w:tcPr>
            <w:tcW w:w="720" w:type="dxa"/>
          </w:tcPr>
          <w:p w:rsidR="00E74265" w:rsidRDefault="00E74265"/>
        </w:tc>
        <w:tc>
          <w:tcPr>
            <w:tcW w:w="1419" w:type="dxa"/>
          </w:tcPr>
          <w:p w:rsidR="00E74265" w:rsidRDefault="00E74265"/>
        </w:tc>
        <w:tc>
          <w:tcPr>
            <w:tcW w:w="1419" w:type="dxa"/>
          </w:tcPr>
          <w:p w:rsidR="00E74265" w:rsidRDefault="00E74265"/>
        </w:tc>
        <w:tc>
          <w:tcPr>
            <w:tcW w:w="851" w:type="dxa"/>
          </w:tcPr>
          <w:p w:rsidR="00E74265" w:rsidRDefault="00E74265"/>
        </w:tc>
        <w:tc>
          <w:tcPr>
            <w:tcW w:w="285" w:type="dxa"/>
          </w:tcPr>
          <w:p w:rsidR="00E74265" w:rsidRDefault="00E74265"/>
        </w:tc>
        <w:tc>
          <w:tcPr>
            <w:tcW w:w="1277" w:type="dxa"/>
          </w:tcPr>
          <w:p w:rsidR="00E74265" w:rsidRDefault="00E74265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4265" w:rsidRPr="0037559A" w:rsidRDefault="00375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74265" w:rsidRPr="00CA58D1" w:rsidTr="00CA58D1">
        <w:trPr>
          <w:trHeight w:hRule="exact" w:val="138"/>
        </w:trPr>
        <w:tc>
          <w:tcPr>
            <w:tcW w:w="143" w:type="dxa"/>
          </w:tcPr>
          <w:p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74265" w:rsidRPr="0037559A" w:rsidRDefault="00E74265">
            <w:pPr>
              <w:rPr>
                <w:lang w:val="ru-RU"/>
              </w:rPr>
            </w:pPr>
          </w:p>
        </w:tc>
      </w:tr>
      <w:tr w:rsidR="00E74265" w:rsidTr="00CA58D1">
        <w:trPr>
          <w:trHeight w:hRule="exact" w:val="277"/>
        </w:trPr>
        <w:tc>
          <w:tcPr>
            <w:tcW w:w="143" w:type="dxa"/>
          </w:tcPr>
          <w:p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74265" w:rsidTr="00CA58D1">
        <w:trPr>
          <w:trHeight w:hRule="exact" w:val="138"/>
        </w:trPr>
        <w:tc>
          <w:tcPr>
            <w:tcW w:w="143" w:type="dxa"/>
          </w:tcPr>
          <w:p w:rsidR="00E74265" w:rsidRDefault="00E74265"/>
        </w:tc>
        <w:tc>
          <w:tcPr>
            <w:tcW w:w="285" w:type="dxa"/>
          </w:tcPr>
          <w:p w:rsidR="00E74265" w:rsidRDefault="00E74265"/>
        </w:tc>
        <w:tc>
          <w:tcPr>
            <w:tcW w:w="720" w:type="dxa"/>
          </w:tcPr>
          <w:p w:rsidR="00E74265" w:rsidRDefault="00E74265"/>
        </w:tc>
        <w:tc>
          <w:tcPr>
            <w:tcW w:w="1419" w:type="dxa"/>
          </w:tcPr>
          <w:p w:rsidR="00E74265" w:rsidRDefault="00E74265"/>
        </w:tc>
        <w:tc>
          <w:tcPr>
            <w:tcW w:w="1419" w:type="dxa"/>
          </w:tcPr>
          <w:p w:rsidR="00E74265" w:rsidRDefault="00E74265"/>
        </w:tc>
        <w:tc>
          <w:tcPr>
            <w:tcW w:w="851" w:type="dxa"/>
          </w:tcPr>
          <w:p w:rsidR="00E74265" w:rsidRDefault="00E74265"/>
        </w:tc>
        <w:tc>
          <w:tcPr>
            <w:tcW w:w="285" w:type="dxa"/>
          </w:tcPr>
          <w:p w:rsidR="00E74265" w:rsidRDefault="00E74265"/>
        </w:tc>
        <w:tc>
          <w:tcPr>
            <w:tcW w:w="1277" w:type="dxa"/>
          </w:tcPr>
          <w:p w:rsidR="00E74265" w:rsidRDefault="00E74265"/>
        </w:tc>
        <w:tc>
          <w:tcPr>
            <w:tcW w:w="1002" w:type="dxa"/>
          </w:tcPr>
          <w:p w:rsidR="00E74265" w:rsidRDefault="00E74265"/>
        </w:tc>
        <w:tc>
          <w:tcPr>
            <w:tcW w:w="2839" w:type="dxa"/>
          </w:tcPr>
          <w:p w:rsidR="00E74265" w:rsidRDefault="00E74265"/>
        </w:tc>
      </w:tr>
      <w:tr w:rsidR="00E74265" w:rsidTr="00CA58D1">
        <w:trPr>
          <w:trHeight w:hRule="exact" w:val="277"/>
        </w:trPr>
        <w:tc>
          <w:tcPr>
            <w:tcW w:w="143" w:type="dxa"/>
          </w:tcPr>
          <w:p w:rsidR="00E74265" w:rsidRDefault="00E74265"/>
        </w:tc>
        <w:tc>
          <w:tcPr>
            <w:tcW w:w="285" w:type="dxa"/>
          </w:tcPr>
          <w:p w:rsidR="00E74265" w:rsidRDefault="00E74265"/>
        </w:tc>
        <w:tc>
          <w:tcPr>
            <w:tcW w:w="720" w:type="dxa"/>
          </w:tcPr>
          <w:p w:rsidR="00E74265" w:rsidRDefault="00E74265"/>
        </w:tc>
        <w:tc>
          <w:tcPr>
            <w:tcW w:w="1419" w:type="dxa"/>
          </w:tcPr>
          <w:p w:rsidR="00E74265" w:rsidRDefault="00E74265"/>
        </w:tc>
        <w:tc>
          <w:tcPr>
            <w:tcW w:w="1419" w:type="dxa"/>
          </w:tcPr>
          <w:p w:rsidR="00E74265" w:rsidRDefault="00E74265"/>
        </w:tc>
        <w:tc>
          <w:tcPr>
            <w:tcW w:w="851" w:type="dxa"/>
          </w:tcPr>
          <w:p w:rsidR="00E74265" w:rsidRDefault="00E74265"/>
        </w:tc>
        <w:tc>
          <w:tcPr>
            <w:tcW w:w="285" w:type="dxa"/>
          </w:tcPr>
          <w:p w:rsidR="00E74265" w:rsidRDefault="00E74265"/>
        </w:tc>
        <w:tc>
          <w:tcPr>
            <w:tcW w:w="1277" w:type="dxa"/>
          </w:tcPr>
          <w:p w:rsidR="00E74265" w:rsidRDefault="00E74265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4E6E3E" w:rsidP="004E6E3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375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375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375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E74265" w:rsidTr="00CA58D1">
        <w:trPr>
          <w:trHeight w:hRule="exact" w:val="277"/>
        </w:trPr>
        <w:tc>
          <w:tcPr>
            <w:tcW w:w="143" w:type="dxa"/>
          </w:tcPr>
          <w:p w:rsidR="00E74265" w:rsidRDefault="00E74265"/>
        </w:tc>
        <w:tc>
          <w:tcPr>
            <w:tcW w:w="285" w:type="dxa"/>
          </w:tcPr>
          <w:p w:rsidR="00E74265" w:rsidRDefault="00E74265"/>
        </w:tc>
        <w:tc>
          <w:tcPr>
            <w:tcW w:w="720" w:type="dxa"/>
          </w:tcPr>
          <w:p w:rsidR="00E74265" w:rsidRDefault="00E74265"/>
        </w:tc>
        <w:tc>
          <w:tcPr>
            <w:tcW w:w="1419" w:type="dxa"/>
          </w:tcPr>
          <w:p w:rsidR="00E74265" w:rsidRDefault="00E74265"/>
        </w:tc>
        <w:tc>
          <w:tcPr>
            <w:tcW w:w="1419" w:type="dxa"/>
          </w:tcPr>
          <w:p w:rsidR="00E74265" w:rsidRDefault="00E74265"/>
        </w:tc>
        <w:tc>
          <w:tcPr>
            <w:tcW w:w="851" w:type="dxa"/>
          </w:tcPr>
          <w:p w:rsidR="00E74265" w:rsidRDefault="00E74265"/>
        </w:tc>
        <w:tc>
          <w:tcPr>
            <w:tcW w:w="285" w:type="dxa"/>
          </w:tcPr>
          <w:p w:rsidR="00E74265" w:rsidRDefault="00E74265"/>
        </w:tc>
        <w:tc>
          <w:tcPr>
            <w:tcW w:w="1277" w:type="dxa"/>
          </w:tcPr>
          <w:p w:rsidR="00E74265" w:rsidRDefault="00E74265"/>
        </w:tc>
        <w:tc>
          <w:tcPr>
            <w:tcW w:w="1002" w:type="dxa"/>
          </w:tcPr>
          <w:p w:rsidR="00E74265" w:rsidRDefault="00E74265"/>
        </w:tc>
        <w:tc>
          <w:tcPr>
            <w:tcW w:w="2839" w:type="dxa"/>
          </w:tcPr>
          <w:p w:rsidR="00E74265" w:rsidRDefault="00E74265"/>
        </w:tc>
      </w:tr>
      <w:tr w:rsidR="00E74265" w:rsidTr="00CA58D1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74265" w:rsidTr="00CA58D1">
        <w:trPr>
          <w:trHeight w:hRule="exact" w:val="775"/>
        </w:trPr>
        <w:tc>
          <w:tcPr>
            <w:tcW w:w="143" w:type="dxa"/>
          </w:tcPr>
          <w:p w:rsidR="00E74265" w:rsidRDefault="00E74265"/>
        </w:tc>
        <w:tc>
          <w:tcPr>
            <w:tcW w:w="285" w:type="dxa"/>
          </w:tcPr>
          <w:p w:rsidR="00E74265" w:rsidRDefault="00E74265"/>
        </w:tc>
        <w:tc>
          <w:tcPr>
            <w:tcW w:w="720" w:type="dxa"/>
          </w:tcPr>
          <w:p w:rsidR="00E74265" w:rsidRDefault="00E74265"/>
        </w:tc>
        <w:tc>
          <w:tcPr>
            <w:tcW w:w="1419" w:type="dxa"/>
          </w:tcPr>
          <w:p w:rsidR="00E74265" w:rsidRDefault="00E7426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Основы семиотики</w:t>
            </w:r>
          </w:p>
          <w:p w:rsidR="00E74265" w:rsidRDefault="0037559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Б1.О.01.08</w:t>
            </w:r>
          </w:p>
        </w:tc>
        <w:tc>
          <w:tcPr>
            <w:tcW w:w="2839" w:type="dxa"/>
          </w:tcPr>
          <w:p w:rsidR="00E74265" w:rsidRDefault="00E74265"/>
        </w:tc>
      </w:tr>
      <w:tr w:rsidR="00E74265" w:rsidTr="00CA58D1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74265" w:rsidRPr="00CA58D1" w:rsidTr="00CA58D1">
        <w:trPr>
          <w:trHeight w:hRule="exact" w:val="1389"/>
        </w:trPr>
        <w:tc>
          <w:tcPr>
            <w:tcW w:w="143" w:type="dxa"/>
          </w:tcPr>
          <w:p w:rsidR="00E74265" w:rsidRDefault="00E74265"/>
        </w:tc>
        <w:tc>
          <w:tcPr>
            <w:tcW w:w="285" w:type="dxa"/>
          </w:tcPr>
          <w:p w:rsidR="00E74265" w:rsidRDefault="00E74265"/>
        </w:tc>
        <w:tc>
          <w:tcPr>
            <w:tcW w:w="9812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74265" w:rsidRPr="0037559A" w:rsidRDefault="00375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E74265" w:rsidRPr="0037559A" w:rsidRDefault="00375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E74265" w:rsidRPr="0037559A" w:rsidRDefault="00375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74265" w:rsidRPr="00CA58D1" w:rsidTr="00CA58D1">
        <w:trPr>
          <w:trHeight w:hRule="exact" w:val="138"/>
        </w:trPr>
        <w:tc>
          <w:tcPr>
            <w:tcW w:w="143" w:type="dxa"/>
          </w:tcPr>
          <w:p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74265" w:rsidRPr="0037559A" w:rsidRDefault="00E74265">
            <w:pPr>
              <w:rPr>
                <w:lang w:val="ru-RU"/>
              </w:rPr>
            </w:pPr>
          </w:p>
        </w:tc>
      </w:tr>
      <w:tr w:rsidR="00E74265" w:rsidRPr="00CA58D1" w:rsidTr="00CA58D1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74265" w:rsidRPr="0037559A" w:rsidRDefault="00375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E74265" w:rsidRPr="00CA58D1" w:rsidTr="00CA58D1">
        <w:trPr>
          <w:trHeight w:hRule="exact" w:val="416"/>
        </w:trPr>
        <w:tc>
          <w:tcPr>
            <w:tcW w:w="143" w:type="dxa"/>
          </w:tcPr>
          <w:p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74265" w:rsidRPr="0037559A" w:rsidRDefault="00E74265">
            <w:pPr>
              <w:rPr>
                <w:lang w:val="ru-RU"/>
              </w:rPr>
            </w:pPr>
          </w:p>
        </w:tc>
      </w:tr>
      <w:tr w:rsidR="00E74265" w:rsidTr="00CA58D1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E74265" w:rsidRDefault="00E74265"/>
        </w:tc>
        <w:tc>
          <w:tcPr>
            <w:tcW w:w="285" w:type="dxa"/>
          </w:tcPr>
          <w:p w:rsidR="00E74265" w:rsidRDefault="00E74265"/>
        </w:tc>
        <w:tc>
          <w:tcPr>
            <w:tcW w:w="1277" w:type="dxa"/>
          </w:tcPr>
          <w:p w:rsidR="00E74265" w:rsidRDefault="00E74265"/>
        </w:tc>
        <w:tc>
          <w:tcPr>
            <w:tcW w:w="1002" w:type="dxa"/>
          </w:tcPr>
          <w:p w:rsidR="00E74265" w:rsidRDefault="00E74265"/>
        </w:tc>
        <w:tc>
          <w:tcPr>
            <w:tcW w:w="2839" w:type="dxa"/>
          </w:tcPr>
          <w:p w:rsidR="00E74265" w:rsidRDefault="00E74265"/>
        </w:tc>
      </w:tr>
      <w:tr w:rsidR="00E74265" w:rsidTr="00CA58D1">
        <w:trPr>
          <w:trHeight w:hRule="exact" w:val="155"/>
        </w:trPr>
        <w:tc>
          <w:tcPr>
            <w:tcW w:w="143" w:type="dxa"/>
          </w:tcPr>
          <w:p w:rsidR="00E74265" w:rsidRDefault="00E74265"/>
        </w:tc>
        <w:tc>
          <w:tcPr>
            <w:tcW w:w="285" w:type="dxa"/>
          </w:tcPr>
          <w:p w:rsidR="00E74265" w:rsidRDefault="00E74265"/>
        </w:tc>
        <w:tc>
          <w:tcPr>
            <w:tcW w:w="720" w:type="dxa"/>
          </w:tcPr>
          <w:p w:rsidR="00E74265" w:rsidRDefault="00E74265"/>
        </w:tc>
        <w:tc>
          <w:tcPr>
            <w:tcW w:w="1419" w:type="dxa"/>
          </w:tcPr>
          <w:p w:rsidR="00E74265" w:rsidRDefault="00E74265"/>
        </w:tc>
        <w:tc>
          <w:tcPr>
            <w:tcW w:w="1419" w:type="dxa"/>
          </w:tcPr>
          <w:p w:rsidR="00E74265" w:rsidRDefault="00E74265"/>
        </w:tc>
        <w:tc>
          <w:tcPr>
            <w:tcW w:w="851" w:type="dxa"/>
          </w:tcPr>
          <w:p w:rsidR="00E74265" w:rsidRDefault="00E74265"/>
        </w:tc>
        <w:tc>
          <w:tcPr>
            <w:tcW w:w="285" w:type="dxa"/>
          </w:tcPr>
          <w:p w:rsidR="00E74265" w:rsidRDefault="00E74265"/>
        </w:tc>
        <w:tc>
          <w:tcPr>
            <w:tcW w:w="1277" w:type="dxa"/>
          </w:tcPr>
          <w:p w:rsidR="00E74265" w:rsidRDefault="00E74265"/>
        </w:tc>
        <w:tc>
          <w:tcPr>
            <w:tcW w:w="1002" w:type="dxa"/>
          </w:tcPr>
          <w:p w:rsidR="00E74265" w:rsidRDefault="00E74265"/>
        </w:tc>
        <w:tc>
          <w:tcPr>
            <w:tcW w:w="2839" w:type="dxa"/>
          </w:tcPr>
          <w:p w:rsidR="00E74265" w:rsidRDefault="00E74265"/>
        </w:tc>
      </w:tr>
      <w:tr w:rsidR="00E74265" w:rsidRPr="00CA58D1" w:rsidTr="00CA58D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E74265" w:rsidTr="00CA58D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E74265" w:rsidTr="00CA58D1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74265" w:rsidRDefault="00E74265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E74265"/>
        </w:tc>
      </w:tr>
      <w:tr w:rsidR="00E74265" w:rsidTr="00CA58D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E74265" w:rsidTr="00CA58D1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74265" w:rsidRDefault="00E74265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E74265"/>
        </w:tc>
      </w:tr>
      <w:tr w:rsidR="00E74265" w:rsidTr="00CA58D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E74265" w:rsidTr="00CA58D1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74265" w:rsidRDefault="00E74265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E74265"/>
        </w:tc>
      </w:tr>
      <w:tr w:rsidR="00E74265" w:rsidTr="00CA58D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E74265" w:rsidTr="00CA58D1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74265" w:rsidRDefault="00E74265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E74265"/>
        </w:tc>
      </w:tr>
      <w:tr w:rsidR="00E74265" w:rsidTr="00CA58D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E74265" w:rsidTr="00CA58D1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74265" w:rsidRDefault="00E74265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E74265"/>
        </w:tc>
      </w:tr>
      <w:tr w:rsidR="00E74265" w:rsidTr="00CA58D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E74265" w:rsidTr="00CA58D1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74265" w:rsidRDefault="00E74265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E74265"/>
        </w:tc>
      </w:tr>
      <w:tr w:rsidR="00E74265" w:rsidTr="00CA58D1">
        <w:trPr>
          <w:trHeight w:hRule="exact" w:val="124"/>
        </w:trPr>
        <w:tc>
          <w:tcPr>
            <w:tcW w:w="143" w:type="dxa"/>
          </w:tcPr>
          <w:p w:rsidR="00E74265" w:rsidRDefault="00E74265"/>
        </w:tc>
        <w:tc>
          <w:tcPr>
            <w:tcW w:w="285" w:type="dxa"/>
          </w:tcPr>
          <w:p w:rsidR="00E74265" w:rsidRDefault="00E74265"/>
        </w:tc>
        <w:tc>
          <w:tcPr>
            <w:tcW w:w="720" w:type="dxa"/>
          </w:tcPr>
          <w:p w:rsidR="00E74265" w:rsidRDefault="00E74265"/>
        </w:tc>
        <w:tc>
          <w:tcPr>
            <w:tcW w:w="1419" w:type="dxa"/>
          </w:tcPr>
          <w:p w:rsidR="00E74265" w:rsidRDefault="00E74265"/>
        </w:tc>
        <w:tc>
          <w:tcPr>
            <w:tcW w:w="1419" w:type="dxa"/>
          </w:tcPr>
          <w:p w:rsidR="00E74265" w:rsidRDefault="00E74265"/>
        </w:tc>
        <w:tc>
          <w:tcPr>
            <w:tcW w:w="851" w:type="dxa"/>
          </w:tcPr>
          <w:p w:rsidR="00E74265" w:rsidRDefault="00E74265"/>
        </w:tc>
        <w:tc>
          <w:tcPr>
            <w:tcW w:w="285" w:type="dxa"/>
          </w:tcPr>
          <w:p w:rsidR="00E74265" w:rsidRDefault="00E74265"/>
        </w:tc>
        <w:tc>
          <w:tcPr>
            <w:tcW w:w="1277" w:type="dxa"/>
          </w:tcPr>
          <w:p w:rsidR="00E74265" w:rsidRDefault="00E74265"/>
        </w:tc>
        <w:tc>
          <w:tcPr>
            <w:tcW w:w="1002" w:type="dxa"/>
          </w:tcPr>
          <w:p w:rsidR="00E74265" w:rsidRDefault="00E74265"/>
        </w:tc>
        <w:tc>
          <w:tcPr>
            <w:tcW w:w="2839" w:type="dxa"/>
          </w:tcPr>
          <w:p w:rsidR="00E74265" w:rsidRDefault="00E74265"/>
        </w:tc>
      </w:tr>
      <w:tr w:rsidR="00E74265" w:rsidTr="00CA58D1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E74265" w:rsidTr="00CA58D1">
        <w:trPr>
          <w:trHeight w:hRule="exact" w:val="26"/>
        </w:trPr>
        <w:tc>
          <w:tcPr>
            <w:tcW w:w="143" w:type="dxa"/>
          </w:tcPr>
          <w:p w:rsidR="00E74265" w:rsidRDefault="00E74265"/>
        </w:tc>
        <w:tc>
          <w:tcPr>
            <w:tcW w:w="285" w:type="dxa"/>
          </w:tcPr>
          <w:p w:rsidR="00E74265" w:rsidRDefault="00E74265"/>
        </w:tc>
        <w:tc>
          <w:tcPr>
            <w:tcW w:w="720" w:type="dxa"/>
          </w:tcPr>
          <w:p w:rsidR="00E74265" w:rsidRDefault="00E74265"/>
        </w:tc>
        <w:tc>
          <w:tcPr>
            <w:tcW w:w="1419" w:type="dxa"/>
          </w:tcPr>
          <w:p w:rsidR="00E74265" w:rsidRDefault="00E74265"/>
        </w:tc>
        <w:tc>
          <w:tcPr>
            <w:tcW w:w="1419" w:type="dxa"/>
          </w:tcPr>
          <w:p w:rsidR="00E74265" w:rsidRDefault="00E74265"/>
        </w:tc>
        <w:tc>
          <w:tcPr>
            <w:tcW w:w="851" w:type="dxa"/>
          </w:tcPr>
          <w:p w:rsidR="00E74265" w:rsidRDefault="00E74265"/>
        </w:tc>
        <w:tc>
          <w:tcPr>
            <w:tcW w:w="285" w:type="dxa"/>
          </w:tcPr>
          <w:p w:rsidR="00E74265" w:rsidRDefault="00E7426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E74265"/>
        </w:tc>
      </w:tr>
      <w:tr w:rsidR="00E74265" w:rsidTr="00CA58D1">
        <w:trPr>
          <w:trHeight w:hRule="exact" w:val="1421"/>
        </w:trPr>
        <w:tc>
          <w:tcPr>
            <w:tcW w:w="143" w:type="dxa"/>
          </w:tcPr>
          <w:p w:rsidR="00E74265" w:rsidRDefault="00E74265"/>
        </w:tc>
        <w:tc>
          <w:tcPr>
            <w:tcW w:w="285" w:type="dxa"/>
          </w:tcPr>
          <w:p w:rsidR="00E74265" w:rsidRDefault="00E74265"/>
        </w:tc>
        <w:tc>
          <w:tcPr>
            <w:tcW w:w="720" w:type="dxa"/>
          </w:tcPr>
          <w:p w:rsidR="00E74265" w:rsidRDefault="00E74265"/>
        </w:tc>
        <w:tc>
          <w:tcPr>
            <w:tcW w:w="1419" w:type="dxa"/>
          </w:tcPr>
          <w:p w:rsidR="00E74265" w:rsidRDefault="00E74265"/>
        </w:tc>
        <w:tc>
          <w:tcPr>
            <w:tcW w:w="1419" w:type="dxa"/>
          </w:tcPr>
          <w:p w:rsidR="00E74265" w:rsidRDefault="00E74265"/>
        </w:tc>
        <w:tc>
          <w:tcPr>
            <w:tcW w:w="851" w:type="dxa"/>
          </w:tcPr>
          <w:p w:rsidR="00E74265" w:rsidRDefault="00E74265"/>
        </w:tc>
        <w:tc>
          <w:tcPr>
            <w:tcW w:w="285" w:type="dxa"/>
          </w:tcPr>
          <w:p w:rsidR="00E74265" w:rsidRDefault="00E74265"/>
        </w:tc>
        <w:tc>
          <w:tcPr>
            <w:tcW w:w="1277" w:type="dxa"/>
          </w:tcPr>
          <w:p w:rsidR="00E74265" w:rsidRDefault="00E74265"/>
        </w:tc>
        <w:tc>
          <w:tcPr>
            <w:tcW w:w="1002" w:type="dxa"/>
          </w:tcPr>
          <w:p w:rsidR="00E74265" w:rsidRDefault="00E74265"/>
        </w:tc>
        <w:tc>
          <w:tcPr>
            <w:tcW w:w="2839" w:type="dxa"/>
          </w:tcPr>
          <w:p w:rsidR="00E74265" w:rsidRDefault="00E74265"/>
        </w:tc>
      </w:tr>
      <w:tr w:rsidR="00E74265" w:rsidTr="00CA58D1">
        <w:trPr>
          <w:trHeight w:hRule="exact" w:val="277"/>
        </w:trPr>
        <w:tc>
          <w:tcPr>
            <w:tcW w:w="143" w:type="dxa"/>
          </w:tcPr>
          <w:p w:rsidR="00E74265" w:rsidRDefault="00E74265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74265" w:rsidTr="00CA58D1">
        <w:trPr>
          <w:trHeight w:hRule="exact" w:val="138"/>
        </w:trPr>
        <w:tc>
          <w:tcPr>
            <w:tcW w:w="143" w:type="dxa"/>
          </w:tcPr>
          <w:p w:rsidR="00E74265" w:rsidRDefault="00E74265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E74265"/>
        </w:tc>
      </w:tr>
      <w:tr w:rsidR="00E74265" w:rsidTr="00CA58D1">
        <w:trPr>
          <w:trHeight w:hRule="exact" w:val="1666"/>
        </w:trPr>
        <w:tc>
          <w:tcPr>
            <w:tcW w:w="143" w:type="dxa"/>
          </w:tcPr>
          <w:p w:rsidR="00E74265" w:rsidRDefault="00E74265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74265" w:rsidRPr="0037559A" w:rsidRDefault="00375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883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74265" w:rsidRPr="0037559A" w:rsidRDefault="00E742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74265" w:rsidRPr="0037559A" w:rsidRDefault="00375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E74265" w:rsidRPr="0037559A" w:rsidRDefault="00E742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74265" w:rsidRPr="0037559A" w:rsidRDefault="0037559A" w:rsidP="00375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CA58D1" w:rsidRDefault="00CA58D1">
      <w:pPr>
        <w:rPr>
          <w:lang w:val="ru-RU"/>
        </w:rPr>
      </w:pPr>
    </w:p>
    <w:p w:rsidR="00CA58D1" w:rsidRDefault="00CA58D1" w:rsidP="00CA58D1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CA58D1" w:rsidRPr="00CA58D1" w:rsidRDefault="00CA58D1" w:rsidP="00CA58D1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CA58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Составитель:</w:t>
      </w:r>
    </w:p>
    <w:p w:rsidR="00CA58D1" w:rsidRPr="00CA58D1" w:rsidRDefault="00CA58D1" w:rsidP="00CA58D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CA58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к.филол.н., доцент О.В. Попова</w:t>
      </w:r>
    </w:p>
    <w:p w:rsidR="00CA58D1" w:rsidRPr="00CA58D1" w:rsidRDefault="00CA58D1" w:rsidP="00CA58D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CA58D1" w:rsidRPr="00CA58D1" w:rsidRDefault="00CA58D1" w:rsidP="00CA58D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CA58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CA58D1" w:rsidRPr="00CA58D1" w:rsidRDefault="00CA58D1" w:rsidP="00CA58D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CA58D1" w:rsidRPr="00CA58D1" w:rsidRDefault="00CA58D1" w:rsidP="00CA5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Протокол от 30.08</w:t>
      </w:r>
      <w:r w:rsidRPr="00CA58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CA58D1" w:rsidRPr="00CA58D1" w:rsidRDefault="00CA58D1" w:rsidP="00CA5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CA58D1" w:rsidRPr="00CA58D1" w:rsidRDefault="00CA58D1" w:rsidP="00CA5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CA58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CA58D1" w:rsidRDefault="00CA58D1">
      <w:pPr>
        <w:rPr>
          <w:lang w:val="ru-RU"/>
        </w:rPr>
      </w:pPr>
    </w:p>
    <w:p w:rsidR="00E74265" w:rsidRPr="00CA58D1" w:rsidRDefault="0037559A">
      <w:pPr>
        <w:rPr>
          <w:sz w:val="0"/>
          <w:szCs w:val="0"/>
          <w:lang w:val="ru-RU"/>
        </w:rPr>
      </w:pPr>
      <w:r w:rsidRPr="00CA58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42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74265" w:rsidTr="004E6E3E">
        <w:trPr>
          <w:trHeight w:hRule="exact" w:val="555"/>
        </w:trPr>
        <w:tc>
          <w:tcPr>
            <w:tcW w:w="9654" w:type="dxa"/>
          </w:tcPr>
          <w:p w:rsidR="00E74265" w:rsidRDefault="00E74265">
            <w:pPr>
              <w:rPr>
                <w:lang w:val="ru-RU"/>
              </w:rPr>
            </w:pPr>
          </w:p>
          <w:p w:rsidR="00CA58D1" w:rsidRDefault="00CA58D1">
            <w:pPr>
              <w:rPr>
                <w:lang w:val="ru-RU"/>
              </w:rPr>
            </w:pPr>
          </w:p>
          <w:p w:rsidR="00CA58D1" w:rsidRPr="00CA58D1" w:rsidRDefault="00CA58D1">
            <w:pPr>
              <w:rPr>
                <w:lang w:val="ru-RU"/>
              </w:rPr>
            </w:pPr>
          </w:p>
        </w:tc>
      </w:tr>
      <w:tr w:rsidR="00E7426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74265" w:rsidRDefault="003755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4265" w:rsidRPr="00CA58D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74265" w:rsidRPr="00CA58D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ческой подготовке обучающихся»,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202</w:t>
            </w:r>
            <w:r w:rsidR="00470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470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4E6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4E6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4E6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4E6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семиотики » в течение 2020/2021 учебного года:</w:t>
            </w:r>
          </w:p>
          <w:p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E74265" w:rsidRPr="0037559A" w:rsidRDefault="0037559A">
      <w:pPr>
        <w:rPr>
          <w:sz w:val="0"/>
          <w:szCs w:val="0"/>
          <w:lang w:val="ru-RU"/>
        </w:rPr>
      </w:pPr>
      <w:r w:rsidRPr="003755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4265" w:rsidRPr="00CA58D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E74265" w:rsidRPr="00CA58D1">
        <w:trPr>
          <w:trHeight w:hRule="exact" w:val="138"/>
        </w:trPr>
        <w:tc>
          <w:tcPr>
            <w:tcW w:w="9640" w:type="dxa"/>
          </w:tcPr>
          <w:p w:rsidR="00E74265" w:rsidRPr="0037559A" w:rsidRDefault="00E74265">
            <w:pPr>
              <w:rPr>
                <w:lang w:val="ru-RU"/>
              </w:rPr>
            </w:pPr>
          </w:p>
        </w:tc>
      </w:tr>
      <w:tr w:rsidR="00E74265" w:rsidRPr="00CA58D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Б1.О.01.08 «Основы семиотики ».</w:t>
            </w:r>
          </w:p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74265" w:rsidRPr="00CA58D1">
        <w:trPr>
          <w:trHeight w:hRule="exact" w:val="139"/>
        </w:trPr>
        <w:tc>
          <w:tcPr>
            <w:tcW w:w="9640" w:type="dxa"/>
          </w:tcPr>
          <w:p w:rsidR="00E74265" w:rsidRPr="0037559A" w:rsidRDefault="00E74265">
            <w:pPr>
              <w:rPr>
                <w:lang w:val="ru-RU"/>
              </w:rPr>
            </w:pPr>
          </w:p>
        </w:tc>
      </w:tr>
      <w:tr w:rsidR="00E74265" w:rsidRPr="00CA58D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семиотики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74265" w:rsidRPr="00CA58D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</w:tr>
      <w:tr w:rsidR="00E742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4265" w:rsidRPr="0037559A" w:rsidRDefault="00E742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74265" w:rsidRPr="00CA58D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ОПК-1.10 уметь использовать информационные ресурсы различных знаковых систем</w:t>
            </w:r>
          </w:p>
        </w:tc>
      </w:tr>
      <w:tr w:rsidR="00E74265" w:rsidRPr="00CA58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ОПК-1.15 владеть навыками использования информационных ресурсов различных знаковых систем</w:t>
            </w:r>
          </w:p>
        </w:tc>
      </w:tr>
      <w:tr w:rsidR="00E74265" w:rsidRPr="00CA58D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знать особенности знаковых систем</w:t>
            </w:r>
          </w:p>
        </w:tc>
      </w:tr>
      <w:tr w:rsidR="00E74265" w:rsidRPr="00CA58D1">
        <w:trPr>
          <w:trHeight w:hRule="exact" w:val="277"/>
        </w:trPr>
        <w:tc>
          <w:tcPr>
            <w:tcW w:w="9640" w:type="dxa"/>
          </w:tcPr>
          <w:p w:rsidR="00E74265" w:rsidRPr="0037559A" w:rsidRDefault="00E74265">
            <w:pPr>
              <w:rPr>
                <w:lang w:val="ru-RU"/>
              </w:rPr>
            </w:pPr>
          </w:p>
        </w:tc>
      </w:tr>
      <w:tr w:rsidR="00E74265" w:rsidRPr="00CA58D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</w:tc>
      </w:tr>
      <w:tr w:rsidR="00E742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4265" w:rsidRPr="0037559A" w:rsidRDefault="00E742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74265" w:rsidRPr="00CA58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ПК-1.13 знать типовые требования редакции СМИ или другого медиа к публикации журналистского текста (или) продукта</w:t>
            </w:r>
          </w:p>
        </w:tc>
      </w:tr>
      <w:tr w:rsidR="00E74265" w:rsidRPr="00CA58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ПК-1.37 владеть навыками подготовки к публикации текста (или) продукта с учетом требований редакции СМИ или другого медиа</w:t>
            </w:r>
          </w:p>
        </w:tc>
      </w:tr>
      <w:tr w:rsidR="00E74265" w:rsidRPr="00CA58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ПК-1.25 уметь готовить к публикации журналистский текст (или) продукт с учетом требований редакции СМИ или другого медиа</w:t>
            </w:r>
          </w:p>
        </w:tc>
      </w:tr>
      <w:tr w:rsidR="00E74265" w:rsidRPr="00CA58D1">
        <w:trPr>
          <w:trHeight w:hRule="exact" w:val="416"/>
        </w:trPr>
        <w:tc>
          <w:tcPr>
            <w:tcW w:w="9640" w:type="dxa"/>
          </w:tcPr>
          <w:p w:rsidR="00E74265" w:rsidRPr="0037559A" w:rsidRDefault="00E74265">
            <w:pPr>
              <w:rPr>
                <w:lang w:val="ru-RU"/>
              </w:rPr>
            </w:pPr>
          </w:p>
        </w:tc>
      </w:tr>
      <w:tr w:rsidR="00E74265" w:rsidRPr="00CA58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74265" w:rsidRPr="00CA58D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4265" w:rsidRPr="0037559A" w:rsidRDefault="00E742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Б1.О.01.08 «Основы семиотики » относится к обязательной части, является дисциплиной Блока Б1. «Дисциплины (модули)». Социально-гуманитарный модуль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</w:tbl>
    <w:p w:rsidR="00E74265" w:rsidRPr="0037559A" w:rsidRDefault="0037559A">
      <w:pPr>
        <w:rPr>
          <w:sz w:val="0"/>
          <w:szCs w:val="0"/>
          <w:lang w:val="ru-RU"/>
        </w:rPr>
      </w:pPr>
      <w:r w:rsidRPr="003755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E74265" w:rsidRPr="00CA58D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265" w:rsidRPr="0037559A" w:rsidRDefault="00375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74265" w:rsidRPr="0037559A" w:rsidRDefault="00375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74265" w:rsidRPr="0037559A" w:rsidRDefault="00375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74265" w:rsidRPr="0037559A" w:rsidRDefault="00375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74265" w:rsidRPr="0037559A" w:rsidRDefault="00375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7426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265" w:rsidRDefault="00E74265"/>
        </w:tc>
      </w:tr>
      <w:tr w:rsidR="00E74265" w:rsidRPr="00CA58D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265" w:rsidRPr="0037559A" w:rsidRDefault="00375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265" w:rsidRPr="0037559A" w:rsidRDefault="00375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265" w:rsidRPr="0037559A" w:rsidRDefault="00E74265">
            <w:pPr>
              <w:rPr>
                <w:lang w:val="ru-RU"/>
              </w:rPr>
            </w:pPr>
          </w:p>
        </w:tc>
      </w:tr>
      <w:tr w:rsidR="00E74265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265" w:rsidRPr="0037559A" w:rsidRDefault="0037559A">
            <w:pPr>
              <w:spacing w:after="0" w:line="240" w:lineRule="auto"/>
              <w:jc w:val="center"/>
              <w:rPr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lang w:val="ru-RU"/>
              </w:rPr>
              <w:t>Речевая коммуникация в связях с общественностью и рекламе</w:t>
            </w:r>
          </w:p>
          <w:p w:rsidR="00E74265" w:rsidRPr="0037559A" w:rsidRDefault="0037559A">
            <w:pPr>
              <w:spacing w:after="0" w:line="240" w:lineRule="auto"/>
              <w:jc w:val="center"/>
              <w:rPr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lang w:val="ru-RU"/>
              </w:rPr>
              <w:t>Социология рекламы и связей с общественностью</w:t>
            </w:r>
          </w:p>
          <w:p w:rsidR="00E74265" w:rsidRDefault="003755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и практика медиакоммуникаций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265" w:rsidRPr="0037559A" w:rsidRDefault="0037559A">
            <w:pPr>
              <w:spacing w:after="0" w:line="240" w:lineRule="auto"/>
              <w:jc w:val="center"/>
              <w:rPr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ПК-1</w:t>
            </w:r>
          </w:p>
        </w:tc>
      </w:tr>
      <w:tr w:rsidR="00E74265">
        <w:trPr>
          <w:trHeight w:hRule="exact" w:val="138"/>
        </w:trPr>
        <w:tc>
          <w:tcPr>
            <w:tcW w:w="3970" w:type="dxa"/>
          </w:tcPr>
          <w:p w:rsidR="00E74265" w:rsidRDefault="00E74265"/>
        </w:tc>
        <w:tc>
          <w:tcPr>
            <w:tcW w:w="1702" w:type="dxa"/>
          </w:tcPr>
          <w:p w:rsidR="00E74265" w:rsidRDefault="00E74265"/>
        </w:tc>
        <w:tc>
          <w:tcPr>
            <w:tcW w:w="1702" w:type="dxa"/>
          </w:tcPr>
          <w:p w:rsidR="00E74265" w:rsidRDefault="00E74265"/>
        </w:tc>
        <w:tc>
          <w:tcPr>
            <w:tcW w:w="426" w:type="dxa"/>
          </w:tcPr>
          <w:p w:rsidR="00E74265" w:rsidRDefault="00E74265"/>
        </w:tc>
        <w:tc>
          <w:tcPr>
            <w:tcW w:w="710" w:type="dxa"/>
          </w:tcPr>
          <w:p w:rsidR="00E74265" w:rsidRDefault="00E74265"/>
        </w:tc>
        <w:tc>
          <w:tcPr>
            <w:tcW w:w="143" w:type="dxa"/>
          </w:tcPr>
          <w:p w:rsidR="00E74265" w:rsidRDefault="00E74265"/>
        </w:tc>
        <w:tc>
          <w:tcPr>
            <w:tcW w:w="993" w:type="dxa"/>
          </w:tcPr>
          <w:p w:rsidR="00E74265" w:rsidRDefault="00E74265"/>
        </w:tc>
      </w:tr>
      <w:tr w:rsidR="00E74265" w:rsidRPr="00CA58D1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74265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74265" w:rsidRPr="0037559A" w:rsidRDefault="00375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74265">
        <w:trPr>
          <w:trHeight w:hRule="exact" w:val="138"/>
        </w:trPr>
        <w:tc>
          <w:tcPr>
            <w:tcW w:w="3970" w:type="dxa"/>
          </w:tcPr>
          <w:p w:rsidR="00E74265" w:rsidRDefault="00E74265"/>
        </w:tc>
        <w:tc>
          <w:tcPr>
            <w:tcW w:w="1702" w:type="dxa"/>
          </w:tcPr>
          <w:p w:rsidR="00E74265" w:rsidRDefault="00E74265"/>
        </w:tc>
        <w:tc>
          <w:tcPr>
            <w:tcW w:w="1702" w:type="dxa"/>
          </w:tcPr>
          <w:p w:rsidR="00E74265" w:rsidRDefault="00E74265"/>
        </w:tc>
        <w:tc>
          <w:tcPr>
            <w:tcW w:w="426" w:type="dxa"/>
          </w:tcPr>
          <w:p w:rsidR="00E74265" w:rsidRDefault="00E74265"/>
        </w:tc>
        <w:tc>
          <w:tcPr>
            <w:tcW w:w="710" w:type="dxa"/>
          </w:tcPr>
          <w:p w:rsidR="00E74265" w:rsidRDefault="00E74265"/>
        </w:tc>
        <w:tc>
          <w:tcPr>
            <w:tcW w:w="143" w:type="dxa"/>
          </w:tcPr>
          <w:p w:rsidR="00E74265" w:rsidRDefault="00E74265"/>
        </w:tc>
        <w:tc>
          <w:tcPr>
            <w:tcW w:w="993" w:type="dxa"/>
          </w:tcPr>
          <w:p w:rsidR="00E74265" w:rsidRDefault="00E74265"/>
        </w:tc>
      </w:tr>
      <w:tr w:rsidR="00E742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742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742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42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42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742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42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E74265">
        <w:trPr>
          <w:trHeight w:hRule="exact" w:val="138"/>
        </w:trPr>
        <w:tc>
          <w:tcPr>
            <w:tcW w:w="3970" w:type="dxa"/>
          </w:tcPr>
          <w:p w:rsidR="00E74265" w:rsidRDefault="00E74265"/>
        </w:tc>
        <w:tc>
          <w:tcPr>
            <w:tcW w:w="1702" w:type="dxa"/>
          </w:tcPr>
          <w:p w:rsidR="00E74265" w:rsidRDefault="00E74265"/>
        </w:tc>
        <w:tc>
          <w:tcPr>
            <w:tcW w:w="1702" w:type="dxa"/>
          </w:tcPr>
          <w:p w:rsidR="00E74265" w:rsidRDefault="00E74265"/>
        </w:tc>
        <w:tc>
          <w:tcPr>
            <w:tcW w:w="426" w:type="dxa"/>
          </w:tcPr>
          <w:p w:rsidR="00E74265" w:rsidRDefault="00E74265"/>
        </w:tc>
        <w:tc>
          <w:tcPr>
            <w:tcW w:w="710" w:type="dxa"/>
          </w:tcPr>
          <w:p w:rsidR="00E74265" w:rsidRDefault="00E74265"/>
        </w:tc>
        <w:tc>
          <w:tcPr>
            <w:tcW w:w="143" w:type="dxa"/>
          </w:tcPr>
          <w:p w:rsidR="00E74265" w:rsidRDefault="00E74265"/>
        </w:tc>
        <w:tc>
          <w:tcPr>
            <w:tcW w:w="993" w:type="dxa"/>
          </w:tcPr>
          <w:p w:rsidR="00E74265" w:rsidRDefault="00E74265"/>
        </w:tc>
      </w:tr>
      <w:tr w:rsidR="00E74265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74265" w:rsidRPr="0037559A" w:rsidRDefault="00E742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74265" w:rsidRPr="0037559A" w:rsidRDefault="00375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74265" w:rsidRPr="0037559A" w:rsidRDefault="00E742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74265">
        <w:trPr>
          <w:trHeight w:hRule="exact" w:val="416"/>
        </w:trPr>
        <w:tc>
          <w:tcPr>
            <w:tcW w:w="3970" w:type="dxa"/>
          </w:tcPr>
          <w:p w:rsidR="00E74265" w:rsidRDefault="00E74265"/>
        </w:tc>
        <w:tc>
          <w:tcPr>
            <w:tcW w:w="1702" w:type="dxa"/>
          </w:tcPr>
          <w:p w:rsidR="00E74265" w:rsidRDefault="00E74265"/>
        </w:tc>
        <w:tc>
          <w:tcPr>
            <w:tcW w:w="1702" w:type="dxa"/>
          </w:tcPr>
          <w:p w:rsidR="00E74265" w:rsidRDefault="00E74265"/>
        </w:tc>
        <w:tc>
          <w:tcPr>
            <w:tcW w:w="426" w:type="dxa"/>
          </w:tcPr>
          <w:p w:rsidR="00E74265" w:rsidRDefault="00E74265"/>
        </w:tc>
        <w:tc>
          <w:tcPr>
            <w:tcW w:w="710" w:type="dxa"/>
          </w:tcPr>
          <w:p w:rsidR="00E74265" w:rsidRDefault="00E74265"/>
        </w:tc>
        <w:tc>
          <w:tcPr>
            <w:tcW w:w="143" w:type="dxa"/>
          </w:tcPr>
          <w:p w:rsidR="00E74265" w:rsidRDefault="00E74265"/>
        </w:tc>
        <w:tc>
          <w:tcPr>
            <w:tcW w:w="993" w:type="dxa"/>
          </w:tcPr>
          <w:p w:rsidR="00E74265" w:rsidRDefault="00E74265"/>
        </w:tc>
      </w:tr>
      <w:tr w:rsidR="00E7426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7426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4265" w:rsidRDefault="00E7426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4265" w:rsidRDefault="00E7426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4265" w:rsidRDefault="00E7426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4265" w:rsidRDefault="00E74265"/>
        </w:tc>
      </w:tr>
      <w:tr w:rsidR="00E7426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Семиотика как наука о знаках и знаковых системах.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426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семиотики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426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знаковых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426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семиотики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426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семиотики с другими науками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426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информация, коммуникация и знак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426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Семиотика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426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Семиотика и теория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426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Эстетика слова и художественная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426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в структуре языкового знака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426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Семиотика как наука о знаках и знаковых системах.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7426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семиотики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7426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знаковых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7426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семиотики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7426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семиотики с другими науками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7426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информация, коммуникация и знак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7426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Семиотика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7426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Семиотика и теория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E74265" w:rsidRDefault="003755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742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Эстетика слова и художественная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742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в структуре языкового знака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742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Семиотика как наука о знаках и знаковых системах.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742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семиотики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742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знаковых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42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семиотики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42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семиотики с другими науками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42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информация, коммуникация и знак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42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Семиотика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42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Семиотика и теория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42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Эстетика слова и художественная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42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в структуре языкового знака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426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E7426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E7426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74265" w:rsidRPr="00CA58D1">
        <w:trPr>
          <w:trHeight w:hRule="exact" w:val="1145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4265" w:rsidRPr="0037559A" w:rsidRDefault="00E742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74265" w:rsidRPr="0037559A" w:rsidRDefault="003755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74265" w:rsidRPr="0037559A" w:rsidRDefault="003755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74265" w:rsidRPr="0037559A" w:rsidRDefault="003755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74265" w:rsidRPr="0037559A" w:rsidRDefault="003755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74265" w:rsidRPr="0037559A" w:rsidRDefault="003755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755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74265" w:rsidRPr="0037559A" w:rsidRDefault="003755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4E6E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3755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74265" w:rsidRPr="0037559A" w:rsidRDefault="003755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      </w:r>
          </w:p>
        </w:tc>
      </w:tr>
    </w:tbl>
    <w:p w:rsidR="00E74265" w:rsidRPr="0037559A" w:rsidRDefault="0037559A">
      <w:pPr>
        <w:rPr>
          <w:sz w:val="0"/>
          <w:szCs w:val="0"/>
          <w:lang w:val="ru-RU"/>
        </w:rPr>
      </w:pPr>
      <w:r w:rsidRPr="003755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4265" w:rsidRPr="00CA58D1">
        <w:trPr>
          <w:trHeight w:hRule="exact" w:val="65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4265" w:rsidRPr="0037559A" w:rsidRDefault="003755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4E6E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3755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74265" w:rsidRPr="0037559A" w:rsidRDefault="003755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74265" w:rsidRPr="0037559A" w:rsidRDefault="003755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742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4265" w:rsidRPr="0037559A" w:rsidRDefault="00E742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742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74265" w:rsidRPr="00CA58D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74265" w:rsidRPr="0037559A" w:rsidRDefault="00375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Семиотика как наука о знаках и знаковых системах.</w:t>
            </w:r>
          </w:p>
        </w:tc>
      </w:tr>
      <w:tr w:rsidR="00E74265" w:rsidRPr="00CA58D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74265" w:rsidRPr="0037559A" w:rsidRDefault="00E74265">
            <w:pPr>
              <w:rPr>
                <w:lang w:val="ru-RU"/>
              </w:rPr>
            </w:pPr>
          </w:p>
        </w:tc>
      </w:tr>
      <w:tr w:rsidR="00E7426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знаковых систем в жизни человека. Знаковая коммуникация как предмет семиотики. Этапы развития средств коммуникации. Особенности восприятия информации человеком. Асимметрия функций человеческого мозга. Когнитивные модели обработки информации. Интерактивная компьютерная графика. Визуализация абстрактных понятий.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знака, различные подходы к определению и описанию знака</w:t>
            </w:r>
          </w:p>
        </w:tc>
      </w:tr>
      <w:tr w:rsidR="00E742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понятия семиотики</w:t>
            </w:r>
          </w:p>
        </w:tc>
      </w:tr>
      <w:tr w:rsidR="00E74265" w:rsidRPr="0037559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семиотики. Предпосылки семиотики. Классификация знаков по Ч. Пирсу: иконы, индексы, символы. Семантический треугольник Г. Фреге. Аспекты семиотики: синтактика, семантика, прагматика. Понятие о минимальной знаковой системе. Различимость и противопоставленность знаков.</w:t>
            </w:r>
          </w:p>
        </w:tc>
      </w:tr>
      <w:tr w:rsidR="00E742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Типы знаковых систем</w:t>
            </w:r>
          </w:p>
        </w:tc>
      </w:tr>
      <w:tr w:rsidR="00E7426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Передача информации на генетическом уровне. Двойная спираль ДНК как знаковая система. Классификация знаков по функции К. Бюлера: симптомы, сигналы, символы. Классификация знаков Ч. Морриса: характеризующие, предписывающие, оценочные, идентифицирующие знаки, форматоры. Разделы семиотики по : биосемиотика, этносемиотика, лингвосемиотика, абстрактная семиотика, общая семиотика.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Континуумы жёсткости, открытости и динамичности знаковых систем.</w:t>
            </w:r>
          </w:p>
        </w:tc>
      </w:tr>
      <w:tr w:rsidR="00E742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Законы семиотики</w:t>
            </w:r>
          </w:p>
        </w:tc>
      </w:tr>
      <w:tr w:rsidR="00E74265" w:rsidRPr="00CA58D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Законы семиотики: континуум знаковых систем, иерархия знаковых систем, закон эквивалентности, закон знаковости, закон операциональности, обращение планов содержания и выражения, связь микрокосма и макрокосма в естественных знаковых системах человека</w:t>
            </w:r>
          </w:p>
        </w:tc>
      </w:tr>
      <w:tr w:rsidR="00E74265" w:rsidRPr="00CA58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4265" w:rsidRPr="0037559A" w:rsidRDefault="00375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Связь семиотики с другими науками</w:t>
            </w:r>
          </w:p>
        </w:tc>
      </w:tr>
      <w:tr w:rsidR="00E74265" w:rsidRPr="00CA58D1">
        <w:trPr>
          <w:trHeight w:hRule="exact" w:val="9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Семиотика и психология. Три фазы анализа действия (восприятие, манипуляция, завершение) и три измерения знака (десигнативное, оценочное и предписывающее). Статус формальных знаков. Семиотика и логика. Субъект, объект и предикат в логике и</w:t>
            </w:r>
          </w:p>
        </w:tc>
      </w:tr>
    </w:tbl>
    <w:p w:rsidR="00E74265" w:rsidRPr="0037559A" w:rsidRDefault="0037559A">
      <w:pPr>
        <w:rPr>
          <w:sz w:val="0"/>
          <w:szCs w:val="0"/>
          <w:lang w:val="ru-RU"/>
        </w:rPr>
      </w:pPr>
      <w:r w:rsidRPr="003755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426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лингвистике. Интенсионал и экстенсионал. Логический анализ естественного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Логический анализ языка науки</w:t>
            </w:r>
          </w:p>
        </w:tc>
      </w:tr>
      <w:tr w:rsidR="00E74265" w:rsidRPr="00CA58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4265" w:rsidRPr="0037559A" w:rsidRDefault="00375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информация, коммуникация и знак</w:t>
            </w:r>
          </w:p>
        </w:tc>
      </w:tr>
      <w:tr w:rsidR="00E74265" w:rsidRPr="00CA58D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Сферы функционирования социальной информации: язык, фольклор, литература, музыка, танец, изобразительное искусство, архитектура, кино, театр, радио, телевидение, глобальные системы коммуникации. Связь сознания, деятельности и коммуникации. Связь коммуникации с информацией, знаками. Текст и контекст. Вербальная и образная формы социальной информации, их соотношение в истории культуры.</w:t>
            </w:r>
          </w:p>
        </w:tc>
      </w:tr>
      <w:tr w:rsidR="00E742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Семиотика культуры</w:t>
            </w:r>
          </w:p>
        </w:tc>
      </w:tr>
      <w:tr w:rsidR="00E74265" w:rsidRPr="00CA58D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Диалог и монолог в культуре. Пространственные, временные и пространственно- временные виды искусств. Схема художественной коммуникации. Мир художника и мир зрителя. Переход от реальности к знакам (условности) и от знаков к пониманию. Контекст художественного произведения. Искусство и наука как формы познания действительности.</w:t>
            </w:r>
          </w:p>
        </w:tc>
      </w:tr>
      <w:tr w:rsidR="00E742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Семиотика и теория коммуникации</w:t>
            </w:r>
          </w:p>
        </w:tc>
      </w:tr>
      <w:tr w:rsidR="00E74265" w:rsidRPr="00CA58D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Замысел говорящего, канал связи и код, текст в единстве формы и содержания, восстановление замысла говорящего слушающим. Система языка как эталон для соотнесения знака и смысла говорящим и слушающим. Предикация – превращение предложения в высказывание. Текстовый и ситуативный контекст высказывания. Преобразование смысла в текст и текста в смысл</w:t>
            </w:r>
          </w:p>
        </w:tc>
      </w:tr>
      <w:tr w:rsidR="00E74265" w:rsidRPr="00CA58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4265" w:rsidRPr="0037559A" w:rsidRDefault="00375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Эстетика слова и художественная коммуникация</w:t>
            </w:r>
          </w:p>
        </w:tc>
      </w:tr>
      <w:tr w:rsidR="00E74265" w:rsidRPr="00CA58D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художественной коммуникации. Искусство, как и слово, средство не только выражения, но и создания мысли. Устранение случайных черт в художественном осмыслении действительности. Обобщённость художественного образа. Разложение природных явлений различными видами искусства. Сложное художественное произведение как развитие одного главного образа. Доминанта художественного произведения. Различие в степени живости внутренней формы слов между языками. Стремление искусства оживить внутреннюю форму. Гумбольдта и об эстетике слова и художественного образа</w:t>
            </w:r>
          </w:p>
        </w:tc>
      </w:tr>
      <w:tr w:rsidR="00E74265" w:rsidRPr="00CA58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4265" w:rsidRPr="0037559A" w:rsidRDefault="00375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Значение в структуре языкового знака</w:t>
            </w:r>
          </w:p>
        </w:tc>
      </w:tr>
      <w:tr w:rsidR="00E74265" w:rsidRPr="00CA58D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свойства языкового знака. Знак и фигура по Л. Ельмслеву. Асимметрия плана содержания и плана выражения языкового знака. Многозначность, омонимия и синонимия. Принцип произвольности знака Ф. де Соссюра. Иконические, индексальные и символические знаки в языке. Схемы языкового знака. Движение сторон и точек семантического треугольника. Типология языковых значений по уровневой принадлежности означающего, степени обобщённости значения, характеру передаваемой информации и типу знаний, используемых для идентификации значения.</w:t>
            </w:r>
          </w:p>
        </w:tc>
      </w:tr>
      <w:tr w:rsidR="00E742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74265">
        <w:trPr>
          <w:trHeight w:hRule="exact" w:val="147"/>
        </w:trPr>
        <w:tc>
          <w:tcPr>
            <w:tcW w:w="9640" w:type="dxa"/>
          </w:tcPr>
          <w:p w:rsidR="00E74265" w:rsidRDefault="00E74265"/>
        </w:tc>
      </w:tr>
      <w:tr w:rsidR="00E74265" w:rsidRPr="00CA58D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4265" w:rsidRPr="0037559A" w:rsidRDefault="00375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Семиотика как наука о знаках и знаковых системах.</w:t>
            </w:r>
          </w:p>
        </w:tc>
      </w:tr>
      <w:tr w:rsidR="00E74265" w:rsidRPr="00CA58D1">
        <w:trPr>
          <w:trHeight w:hRule="exact" w:val="21"/>
        </w:trPr>
        <w:tc>
          <w:tcPr>
            <w:tcW w:w="9640" w:type="dxa"/>
          </w:tcPr>
          <w:p w:rsidR="00E74265" w:rsidRPr="0037559A" w:rsidRDefault="00E74265">
            <w:pPr>
              <w:rPr>
                <w:lang w:val="ru-RU"/>
              </w:rPr>
            </w:pPr>
          </w:p>
        </w:tc>
      </w:tr>
      <w:tr w:rsidR="00E74265" w:rsidRPr="00CA58D1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1.Роль знаковых систем в жизни человека.</w:t>
            </w:r>
          </w:p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2.Знаковая коммуникация как предмет семиотики. Этапы развития средств коммуникации.</w:t>
            </w:r>
          </w:p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восприятия информации человеком. Асимметрия функций человеческого мозга.</w:t>
            </w:r>
          </w:p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4.Когнитивные модели обработки информации. Интерактивная компьютерная графика.</w:t>
            </w:r>
          </w:p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5.Визуализация абстрактных понятий.</w:t>
            </w:r>
          </w:p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Понятие знака, различные подходы к определению и описанию знака</w:t>
            </w:r>
          </w:p>
        </w:tc>
      </w:tr>
      <w:tr w:rsidR="00E74265" w:rsidRPr="00CA58D1">
        <w:trPr>
          <w:trHeight w:hRule="exact" w:val="8"/>
        </w:trPr>
        <w:tc>
          <w:tcPr>
            <w:tcW w:w="9640" w:type="dxa"/>
          </w:tcPr>
          <w:p w:rsidR="00E74265" w:rsidRPr="0037559A" w:rsidRDefault="00E74265">
            <w:pPr>
              <w:rPr>
                <w:lang w:val="ru-RU"/>
              </w:rPr>
            </w:pPr>
          </w:p>
        </w:tc>
      </w:tr>
      <w:tr w:rsidR="00E7426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понятия семиотики</w:t>
            </w:r>
          </w:p>
        </w:tc>
      </w:tr>
      <w:tr w:rsidR="00E74265">
        <w:trPr>
          <w:trHeight w:hRule="exact" w:val="21"/>
        </w:trPr>
        <w:tc>
          <w:tcPr>
            <w:tcW w:w="9640" w:type="dxa"/>
          </w:tcPr>
          <w:p w:rsidR="00E74265" w:rsidRDefault="00E74265"/>
        </w:tc>
      </w:tr>
      <w:tr w:rsidR="00E74265" w:rsidRPr="00CA58D1">
        <w:trPr>
          <w:trHeight w:hRule="exact" w:val="15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понятия семиотики. Предпосылки семиотики.</w:t>
            </w:r>
          </w:p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2.Классификация знаков по Ч. Пирсу: иконы, индексы, символы.</w:t>
            </w:r>
          </w:p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3.Семантический треугольник Г. Фреге.</w:t>
            </w:r>
          </w:p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4.Аспекты семиотики: синтактика, семантика, прагматика.</w:t>
            </w:r>
          </w:p>
        </w:tc>
      </w:tr>
    </w:tbl>
    <w:p w:rsidR="00E74265" w:rsidRPr="0037559A" w:rsidRDefault="0037559A">
      <w:pPr>
        <w:rPr>
          <w:sz w:val="0"/>
          <w:szCs w:val="0"/>
          <w:lang w:val="ru-RU"/>
        </w:rPr>
      </w:pPr>
      <w:r w:rsidRPr="003755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42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5.Понятие о минимальной знаковой системе.</w:t>
            </w:r>
          </w:p>
          <w:p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6.Различимость и противопоставленность знаков.</w:t>
            </w:r>
          </w:p>
        </w:tc>
      </w:tr>
      <w:tr w:rsidR="00E74265">
        <w:trPr>
          <w:trHeight w:hRule="exact" w:val="8"/>
        </w:trPr>
        <w:tc>
          <w:tcPr>
            <w:tcW w:w="9640" w:type="dxa"/>
          </w:tcPr>
          <w:p w:rsidR="00E74265" w:rsidRDefault="00E74265"/>
        </w:tc>
      </w:tr>
      <w:tr w:rsidR="00E7426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Типы знаковых систем</w:t>
            </w:r>
          </w:p>
        </w:tc>
      </w:tr>
      <w:tr w:rsidR="00E74265">
        <w:trPr>
          <w:trHeight w:hRule="exact" w:val="21"/>
        </w:trPr>
        <w:tc>
          <w:tcPr>
            <w:tcW w:w="9640" w:type="dxa"/>
          </w:tcPr>
          <w:p w:rsidR="00E74265" w:rsidRDefault="00E74265"/>
        </w:tc>
      </w:tr>
      <w:tr w:rsidR="00E74265" w:rsidRPr="00CA58D1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1.Передача информации на генетическом уровне.</w:t>
            </w:r>
          </w:p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2.Двойная спираль ДНК как знаковая система.</w:t>
            </w:r>
          </w:p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3.Классификация знаков по функции К. Бюлера: симптомы, сигналы, символы. Классификация знаков Ч. Морриса: характеризующие, предписывающие, оценочные, идентифицирующие знаки, форматоры.</w:t>
            </w:r>
          </w:p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4.Разделы семиотики по : биосемиотика, этносемиотика, лингвосемиотика, абстрактная семиотика, общая семиотика.</w:t>
            </w:r>
          </w:p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5.Континуумы жёсткости, открытости и динамичности знаковых систем.</w:t>
            </w:r>
          </w:p>
        </w:tc>
      </w:tr>
      <w:tr w:rsidR="00E74265" w:rsidRPr="00CA58D1">
        <w:trPr>
          <w:trHeight w:hRule="exact" w:val="8"/>
        </w:trPr>
        <w:tc>
          <w:tcPr>
            <w:tcW w:w="9640" w:type="dxa"/>
          </w:tcPr>
          <w:p w:rsidR="00E74265" w:rsidRPr="0037559A" w:rsidRDefault="00E74265">
            <w:pPr>
              <w:rPr>
                <w:lang w:val="ru-RU"/>
              </w:rPr>
            </w:pPr>
          </w:p>
        </w:tc>
      </w:tr>
      <w:tr w:rsidR="00E7426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Законы семиотики</w:t>
            </w:r>
          </w:p>
        </w:tc>
      </w:tr>
      <w:tr w:rsidR="00E74265">
        <w:trPr>
          <w:trHeight w:hRule="exact" w:val="21"/>
        </w:trPr>
        <w:tc>
          <w:tcPr>
            <w:tcW w:w="9640" w:type="dxa"/>
          </w:tcPr>
          <w:p w:rsidR="00E74265" w:rsidRDefault="00E74265"/>
        </w:tc>
      </w:tr>
      <w:tr w:rsidR="00E74265" w:rsidRPr="00CA58D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1.Законы семиотики: континуум знаковых систем, иерархия знаковых систем, закон эквивалентности, закон знаковости, закон операциональности, обращение планов содержания и выражения, связь микрокосма и макрокосма в естественных знаковых системах человека</w:t>
            </w:r>
          </w:p>
        </w:tc>
      </w:tr>
      <w:tr w:rsidR="00E74265" w:rsidRPr="00CA58D1">
        <w:trPr>
          <w:trHeight w:hRule="exact" w:val="8"/>
        </w:trPr>
        <w:tc>
          <w:tcPr>
            <w:tcW w:w="9640" w:type="dxa"/>
          </w:tcPr>
          <w:p w:rsidR="00E74265" w:rsidRPr="0037559A" w:rsidRDefault="00E74265">
            <w:pPr>
              <w:rPr>
                <w:lang w:val="ru-RU"/>
              </w:rPr>
            </w:pPr>
          </w:p>
        </w:tc>
      </w:tr>
      <w:tr w:rsidR="00E74265" w:rsidRPr="00CA58D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4265" w:rsidRPr="0037559A" w:rsidRDefault="00375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Связь семиотики с другими науками</w:t>
            </w:r>
          </w:p>
        </w:tc>
      </w:tr>
      <w:tr w:rsidR="00E74265" w:rsidRPr="00CA58D1">
        <w:trPr>
          <w:trHeight w:hRule="exact" w:val="21"/>
        </w:trPr>
        <w:tc>
          <w:tcPr>
            <w:tcW w:w="9640" w:type="dxa"/>
          </w:tcPr>
          <w:p w:rsidR="00E74265" w:rsidRPr="0037559A" w:rsidRDefault="00E74265">
            <w:pPr>
              <w:rPr>
                <w:lang w:val="ru-RU"/>
              </w:rPr>
            </w:pPr>
          </w:p>
        </w:tc>
      </w:tr>
      <w:tr w:rsidR="00E74265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1.Семиотика и психология.</w:t>
            </w:r>
          </w:p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2.Три фазы анализа действия (восприятие, манипуляция, завершение) и три измерения знака (десигнативное, оценочное и предписывающее).</w:t>
            </w:r>
          </w:p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3.Статус формальных знаков. Семиотика и логика.</w:t>
            </w:r>
          </w:p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4.Субъект, объект и предикат в логике и лингвистике.</w:t>
            </w:r>
          </w:p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5.Интенсионал и экстенсионал. Логический анализ естественного языка.</w:t>
            </w:r>
          </w:p>
          <w:p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6.Логический анализ языка науки</w:t>
            </w:r>
          </w:p>
        </w:tc>
      </w:tr>
      <w:tr w:rsidR="00E74265">
        <w:trPr>
          <w:trHeight w:hRule="exact" w:val="8"/>
        </w:trPr>
        <w:tc>
          <w:tcPr>
            <w:tcW w:w="9640" w:type="dxa"/>
          </w:tcPr>
          <w:p w:rsidR="00E74265" w:rsidRDefault="00E74265"/>
        </w:tc>
      </w:tr>
      <w:tr w:rsidR="00E74265" w:rsidRPr="00CA58D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4265" w:rsidRPr="0037559A" w:rsidRDefault="00375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информация, коммуникация и знак</w:t>
            </w:r>
          </w:p>
        </w:tc>
      </w:tr>
      <w:tr w:rsidR="00E74265" w:rsidRPr="00CA58D1">
        <w:trPr>
          <w:trHeight w:hRule="exact" w:val="21"/>
        </w:trPr>
        <w:tc>
          <w:tcPr>
            <w:tcW w:w="9640" w:type="dxa"/>
          </w:tcPr>
          <w:p w:rsidR="00E74265" w:rsidRPr="0037559A" w:rsidRDefault="00E74265">
            <w:pPr>
              <w:rPr>
                <w:lang w:val="ru-RU"/>
              </w:rPr>
            </w:pPr>
          </w:p>
        </w:tc>
      </w:tr>
      <w:tr w:rsidR="00E74265" w:rsidRPr="00CA58D1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1.Сферы функционирования социальной информации: язык, фольклор, литература, музыка, танец, изобразительное искусство, архитектура, кино, театр, радио, телевидение, глобальные системы коммуникации.</w:t>
            </w:r>
          </w:p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2.Связь сознания, деятельности и коммуникации.</w:t>
            </w:r>
          </w:p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3.Связь коммуникации с информацией, знаками.</w:t>
            </w:r>
          </w:p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4.Текст и контекст. Вербальная и образная формы социальной информации, их соотношение в истории культуры.</w:t>
            </w:r>
          </w:p>
        </w:tc>
      </w:tr>
      <w:tr w:rsidR="00E74265" w:rsidRPr="00CA58D1">
        <w:trPr>
          <w:trHeight w:hRule="exact" w:val="8"/>
        </w:trPr>
        <w:tc>
          <w:tcPr>
            <w:tcW w:w="9640" w:type="dxa"/>
          </w:tcPr>
          <w:p w:rsidR="00E74265" w:rsidRPr="0037559A" w:rsidRDefault="00E74265">
            <w:pPr>
              <w:rPr>
                <w:lang w:val="ru-RU"/>
              </w:rPr>
            </w:pPr>
          </w:p>
        </w:tc>
      </w:tr>
      <w:tr w:rsidR="00E7426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Семиотика культуры</w:t>
            </w:r>
          </w:p>
        </w:tc>
      </w:tr>
      <w:tr w:rsidR="00E74265">
        <w:trPr>
          <w:trHeight w:hRule="exact" w:val="21"/>
        </w:trPr>
        <w:tc>
          <w:tcPr>
            <w:tcW w:w="9640" w:type="dxa"/>
          </w:tcPr>
          <w:p w:rsidR="00E74265" w:rsidRDefault="00E74265"/>
        </w:tc>
      </w:tr>
      <w:tr w:rsidR="00E74265" w:rsidRPr="00CA58D1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1.Диалог и монолог в культуре. Пространственные, временные и пространственно- временные виды искусств.</w:t>
            </w:r>
          </w:p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2.Схема художественной коммуникации. Мир художника и мир зрителя.</w:t>
            </w:r>
          </w:p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3.Переход от реальности к знакам (условности) и от знаков к пониманию.</w:t>
            </w:r>
          </w:p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4.Контекст художественного произведения.</w:t>
            </w:r>
          </w:p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5.Искусство и наука как формы познания действительности.</w:t>
            </w:r>
          </w:p>
        </w:tc>
      </w:tr>
      <w:tr w:rsidR="00E74265" w:rsidRPr="00CA58D1">
        <w:trPr>
          <w:trHeight w:hRule="exact" w:val="8"/>
        </w:trPr>
        <w:tc>
          <w:tcPr>
            <w:tcW w:w="9640" w:type="dxa"/>
          </w:tcPr>
          <w:p w:rsidR="00E74265" w:rsidRPr="0037559A" w:rsidRDefault="00E74265">
            <w:pPr>
              <w:rPr>
                <w:lang w:val="ru-RU"/>
              </w:rPr>
            </w:pPr>
          </w:p>
        </w:tc>
      </w:tr>
      <w:tr w:rsidR="00E7426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Семиотика и теория коммуникации</w:t>
            </w:r>
          </w:p>
        </w:tc>
      </w:tr>
      <w:tr w:rsidR="00E74265">
        <w:trPr>
          <w:trHeight w:hRule="exact" w:val="21"/>
        </w:trPr>
        <w:tc>
          <w:tcPr>
            <w:tcW w:w="9640" w:type="dxa"/>
          </w:tcPr>
          <w:p w:rsidR="00E74265" w:rsidRDefault="00E74265"/>
        </w:tc>
      </w:tr>
      <w:tr w:rsidR="00E74265" w:rsidRPr="00CA58D1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1.Замысел говорящего, канал связи и код, текст в единстве формы и содержания, восстановление замысла говорящего слушающим.</w:t>
            </w:r>
          </w:p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2.Система языка как эталон для соотнесения знака и смысла говорящим и слушающим.</w:t>
            </w:r>
          </w:p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3.Предикация – превращение предложения в высказывание.</w:t>
            </w:r>
          </w:p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4.Текстовый и ситуативный контекст высказывания. Преобразование смысла в текст и текста в смысл</w:t>
            </w:r>
          </w:p>
        </w:tc>
      </w:tr>
      <w:tr w:rsidR="00E74265" w:rsidRPr="00CA58D1">
        <w:trPr>
          <w:trHeight w:hRule="exact" w:val="8"/>
        </w:trPr>
        <w:tc>
          <w:tcPr>
            <w:tcW w:w="9640" w:type="dxa"/>
          </w:tcPr>
          <w:p w:rsidR="00E74265" w:rsidRPr="0037559A" w:rsidRDefault="00E74265">
            <w:pPr>
              <w:rPr>
                <w:lang w:val="ru-RU"/>
              </w:rPr>
            </w:pPr>
          </w:p>
        </w:tc>
      </w:tr>
      <w:tr w:rsidR="00E74265" w:rsidRPr="00CA58D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4265" w:rsidRPr="0037559A" w:rsidRDefault="00375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Эстетика слова и художественная коммуникация</w:t>
            </w:r>
          </w:p>
        </w:tc>
      </w:tr>
    </w:tbl>
    <w:p w:rsidR="00E74265" w:rsidRPr="0037559A" w:rsidRDefault="0037559A">
      <w:pPr>
        <w:rPr>
          <w:sz w:val="0"/>
          <w:szCs w:val="0"/>
          <w:lang w:val="ru-RU"/>
        </w:rPr>
      </w:pPr>
      <w:r w:rsidRPr="003755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9972"/>
      </w:tblGrid>
      <w:tr w:rsidR="00E74265" w:rsidRPr="00CA58D1">
        <w:trPr>
          <w:trHeight w:hRule="exact" w:val="30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 для обсуждения:</w:t>
            </w:r>
          </w:p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1.Особенности художественной коммуникации.</w:t>
            </w:r>
          </w:p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2.Искусство, как и слово, средство не только выражения, но и создания мысли.</w:t>
            </w:r>
          </w:p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3.Устранение случайных черт в художественном осмыслении действительности. Обобщённость художественного образа.</w:t>
            </w:r>
          </w:p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4.Разложение природных явлений различными видами искусства.</w:t>
            </w:r>
          </w:p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5.Сложное художественное произведение как развитие одного главного образа. Доминанта художественного произведения.</w:t>
            </w:r>
          </w:p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6.Различие в степени живости внутренней формы слов между языками.</w:t>
            </w:r>
          </w:p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7.Стремление искусства оживить внутреннюю форму.</w:t>
            </w:r>
          </w:p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8.Гумбольдта и об эстетике слова и художественного образа</w:t>
            </w:r>
          </w:p>
        </w:tc>
      </w:tr>
      <w:tr w:rsidR="00E74265" w:rsidRPr="00CA58D1">
        <w:trPr>
          <w:trHeight w:hRule="exact" w:val="8"/>
        </w:trPr>
        <w:tc>
          <w:tcPr>
            <w:tcW w:w="285" w:type="dxa"/>
          </w:tcPr>
          <w:p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74265" w:rsidRPr="0037559A" w:rsidRDefault="00E74265">
            <w:pPr>
              <w:rPr>
                <w:lang w:val="ru-RU"/>
              </w:rPr>
            </w:pPr>
          </w:p>
        </w:tc>
      </w:tr>
      <w:tr w:rsidR="00E74265" w:rsidRPr="00CA58D1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4265" w:rsidRPr="0037559A" w:rsidRDefault="00375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Значение в структуре языкового знака</w:t>
            </w:r>
          </w:p>
        </w:tc>
      </w:tr>
      <w:tr w:rsidR="00E74265" w:rsidRPr="00CA58D1">
        <w:trPr>
          <w:trHeight w:hRule="exact" w:val="21"/>
        </w:trPr>
        <w:tc>
          <w:tcPr>
            <w:tcW w:w="285" w:type="dxa"/>
          </w:tcPr>
          <w:p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74265" w:rsidRPr="0037559A" w:rsidRDefault="00E74265">
            <w:pPr>
              <w:rPr>
                <w:lang w:val="ru-RU"/>
              </w:rPr>
            </w:pPr>
          </w:p>
        </w:tc>
      </w:tr>
      <w:tr w:rsidR="00E74265" w:rsidRPr="00CA58D1">
        <w:trPr>
          <w:trHeight w:hRule="exact" w:val="27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1.Общие свойства языкового знака. Знак и фигура по Л. Ельмслеву.</w:t>
            </w:r>
          </w:p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2.Асимметрия плана содержания и плана выражения языкового знака. Многозначность, омонимия и синонимия.</w:t>
            </w:r>
          </w:p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3.Принцип произвольности знака Ф. де Соссюра. Иконические, индексальные и символические знаки в языке.</w:t>
            </w:r>
          </w:p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4.Схемы языкового знака. Движение сторон и точек семантического треугольника.</w:t>
            </w:r>
          </w:p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5.Типология языковых значений по уровневой принадлежности означающего, степени обобщённости значения, характеру передаваемой информации и типу знаний, используемых для идентификации значения.</w:t>
            </w:r>
          </w:p>
        </w:tc>
      </w:tr>
      <w:tr w:rsidR="00E74265" w:rsidRPr="00CA58D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4265" w:rsidRPr="0037559A" w:rsidRDefault="00E742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74265" w:rsidRPr="00CA58D1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семиотики » / Попова О.В.. – Омск: Изд-во Омской гуманитарной академии, 2020.</w:t>
            </w:r>
          </w:p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74265" w:rsidRPr="00CA58D1">
        <w:trPr>
          <w:trHeight w:hRule="exact" w:val="138"/>
        </w:trPr>
        <w:tc>
          <w:tcPr>
            <w:tcW w:w="285" w:type="dxa"/>
          </w:tcPr>
          <w:p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74265" w:rsidRPr="0037559A" w:rsidRDefault="00E74265">
            <w:pPr>
              <w:rPr>
                <w:lang w:val="ru-RU"/>
              </w:rPr>
            </w:pPr>
          </w:p>
        </w:tc>
      </w:tr>
      <w:tr w:rsidR="00E7426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74265" w:rsidRPr="0037559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4265" w:rsidRPr="004E6E3E" w:rsidRDefault="0037559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Семиотикарекламы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(2-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еиздание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)/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ЕлинаЕ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ДашковиК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АйПиЭрМедиа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,2016.-137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:978-5-394-01760-5.-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3041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http://www.iprbookshop.ru/57150.html</w:t>
              </w:r>
            </w:hyperlink>
          </w:p>
        </w:tc>
      </w:tr>
      <w:tr w:rsidR="00E74265" w:rsidRPr="0037559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4265" w:rsidRPr="004E6E3E" w:rsidRDefault="0037559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Семиотика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Исследованияпосеманализу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Кристева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Семиотика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Исследованияпосеманализу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АкадемическийПроект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,2015.-287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:978-5-8291-1733-7.-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3041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http://www.iprbookshop.ru/36558.html</w:t>
              </w:r>
            </w:hyperlink>
          </w:p>
        </w:tc>
      </w:tr>
      <w:tr w:rsidR="00E74265">
        <w:trPr>
          <w:trHeight w:hRule="exact" w:val="277"/>
        </w:trPr>
        <w:tc>
          <w:tcPr>
            <w:tcW w:w="285" w:type="dxa"/>
          </w:tcPr>
          <w:p w:rsidR="00E74265" w:rsidRPr="004E6E3E" w:rsidRDefault="00E7426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74265" w:rsidRPr="0037559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74265" w:rsidRPr="004E6E3E" w:rsidRDefault="0037559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Семиотикакультурыилингвистика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МахлинаС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Семиотикакультурыилингвистика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Петербург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ИздательствоСПбКО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,2010.-468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:978-5-903983-19-3.-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8" w:history="1">
              <w:r w:rsidR="003041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http://www.iprbookshop.ru/11264.html</w:t>
              </w:r>
            </w:hyperlink>
          </w:p>
        </w:tc>
      </w:tr>
      <w:tr w:rsidR="00E74265" w:rsidRPr="0037559A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74265" w:rsidRPr="004E6E3E" w:rsidRDefault="00E74265"/>
        </w:tc>
      </w:tr>
    </w:tbl>
    <w:p w:rsidR="00E74265" w:rsidRPr="004E6E3E" w:rsidRDefault="0037559A">
      <w:pPr>
        <w:rPr>
          <w:sz w:val="0"/>
          <w:szCs w:val="0"/>
        </w:rPr>
      </w:pPr>
      <w:r w:rsidRPr="004E6E3E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74265" w:rsidRPr="0037559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4265" w:rsidRPr="004E6E3E" w:rsidRDefault="0037559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Семиотикаискусства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Историяионтология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ЛободановА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МосковскийгосударственныйуниверситетимениМ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Ломоносова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,2013.-680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:978-5-19-010803-3.-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9" w:history="1">
              <w:r w:rsidR="003041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http://www.iprbookshop.ru/54652.html</w:t>
              </w:r>
            </w:hyperlink>
          </w:p>
        </w:tc>
      </w:tr>
      <w:tr w:rsidR="00E74265" w:rsidRPr="00CA58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74265" w:rsidRPr="00CA58D1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3041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3041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3041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3041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3041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0046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04602" w:rsidRPr="004E6E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046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004602" w:rsidRPr="004E6E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046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3041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3041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3041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3041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3041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1" w:history="1">
              <w:r w:rsidR="003041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3041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74265" w:rsidRPr="00CA58D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74265" w:rsidRPr="00CA58D1">
        <w:trPr>
          <w:trHeight w:hRule="exact" w:val="3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</w:tc>
      </w:tr>
    </w:tbl>
    <w:p w:rsidR="00E74265" w:rsidRPr="0037559A" w:rsidRDefault="0037559A">
      <w:pPr>
        <w:rPr>
          <w:sz w:val="0"/>
          <w:szCs w:val="0"/>
          <w:lang w:val="ru-RU"/>
        </w:rPr>
      </w:pPr>
      <w:r w:rsidRPr="003755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4265" w:rsidRPr="00CA58D1">
        <w:trPr>
          <w:trHeight w:hRule="exact" w:val="99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74265" w:rsidRPr="00CA58D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74265" w:rsidRPr="00CA58D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4265" w:rsidRPr="004E6E3E" w:rsidRDefault="003755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E74265" w:rsidRPr="004E6E3E" w:rsidRDefault="00E742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74265" w:rsidRPr="004E6E3E" w:rsidRDefault="003755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74265" w:rsidRDefault="003755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74265" w:rsidRDefault="003755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74265" w:rsidRPr="004E6E3E" w:rsidRDefault="003755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74265" w:rsidRPr="0037559A" w:rsidRDefault="00E742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74265" w:rsidRPr="00CA58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3041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74265" w:rsidRPr="00CA58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3041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74265" w:rsidRPr="00CA58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3041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74265" w:rsidRPr="00CA58D1">
        <w:trPr>
          <w:trHeight w:hRule="exact" w:val="4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</w:tc>
      </w:tr>
    </w:tbl>
    <w:p w:rsidR="00E74265" w:rsidRPr="0037559A" w:rsidRDefault="0037559A">
      <w:pPr>
        <w:rPr>
          <w:sz w:val="0"/>
          <w:szCs w:val="0"/>
          <w:lang w:val="ru-RU"/>
        </w:rPr>
      </w:pPr>
      <w:r w:rsidRPr="003755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42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образования </w:t>
            </w:r>
            <w:hyperlink r:id="rId26" w:history="1">
              <w:r w:rsidR="003041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74265" w:rsidRPr="00CA58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74265" w:rsidRPr="00CA58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3041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74265" w:rsidRPr="00CA58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3041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74265" w:rsidRPr="00CA58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 w:rsidR="000046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04602" w:rsidRPr="004E6E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046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004602" w:rsidRPr="004E6E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046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E74265" w:rsidRPr="00CA58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 w:rsidR="000046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04602" w:rsidRPr="004E6E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046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004602" w:rsidRPr="004E6E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046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E7426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74265" w:rsidRPr="00CA58D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74265" w:rsidRPr="00CA58D1">
        <w:trPr>
          <w:trHeight w:hRule="exact" w:val="277"/>
        </w:trPr>
        <w:tc>
          <w:tcPr>
            <w:tcW w:w="9640" w:type="dxa"/>
          </w:tcPr>
          <w:p w:rsidR="00E74265" w:rsidRPr="0037559A" w:rsidRDefault="00E74265">
            <w:pPr>
              <w:rPr>
                <w:lang w:val="ru-RU"/>
              </w:rPr>
            </w:pPr>
          </w:p>
        </w:tc>
      </w:tr>
      <w:tr w:rsidR="00E74265" w:rsidRPr="00CA58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74265" w:rsidRPr="00CA58D1">
        <w:trPr>
          <w:trHeight w:hRule="exact" w:val="47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актовый зал, материально-техническое оснащение которого составляют: Кресла,</w:t>
            </w:r>
          </w:p>
        </w:tc>
      </w:tr>
    </w:tbl>
    <w:p w:rsidR="00E74265" w:rsidRPr="0037559A" w:rsidRDefault="0037559A">
      <w:pPr>
        <w:rPr>
          <w:sz w:val="0"/>
          <w:szCs w:val="0"/>
          <w:lang w:val="ru-RU"/>
        </w:rPr>
      </w:pPr>
      <w:r w:rsidRPr="003755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4265" w:rsidRPr="00CA58D1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0046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74265" w:rsidRPr="0037559A" w:rsidRDefault="00E74265">
      <w:pPr>
        <w:rPr>
          <w:lang w:val="ru-RU"/>
        </w:rPr>
      </w:pPr>
    </w:p>
    <w:sectPr w:rsidR="00E74265" w:rsidRPr="0037559A" w:rsidSect="00E7426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3AEE" w:rsidRDefault="008D3AEE" w:rsidP="00CA58D1">
      <w:pPr>
        <w:spacing w:after="0" w:line="240" w:lineRule="auto"/>
      </w:pPr>
      <w:r>
        <w:separator/>
      </w:r>
    </w:p>
  </w:endnote>
  <w:endnote w:type="continuationSeparator" w:id="0">
    <w:p w:rsidR="008D3AEE" w:rsidRDefault="008D3AEE" w:rsidP="00CA5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3AEE" w:rsidRDefault="008D3AEE" w:rsidP="00CA58D1">
      <w:pPr>
        <w:spacing w:after="0" w:line="240" w:lineRule="auto"/>
      </w:pPr>
      <w:r>
        <w:separator/>
      </w:r>
    </w:p>
  </w:footnote>
  <w:footnote w:type="continuationSeparator" w:id="0">
    <w:p w:rsidR="008D3AEE" w:rsidRDefault="008D3AEE" w:rsidP="00CA58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4602"/>
    <w:rsid w:val="0002418B"/>
    <w:rsid w:val="00187C7A"/>
    <w:rsid w:val="001A5521"/>
    <w:rsid w:val="001F0BC7"/>
    <w:rsid w:val="003041B6"/>
    <w:rsid w:val="0031415B"/>
    <w:rsid w:val="0037559A"/>
    <w:rsid w:val="00470F45"/>
    <w:rsid w:val="004E6E3E"/>
    <w:rsid w:val="00511177"/>
    <w:rsid w:val="008838C7"/>
    <w:rsid w:val="008D3AEE"/>
    <w:rsid w:val="00BB6DC7"/>
    <w:rsid w:val="00CA58D1"/>
    <w:rsid w:val="00D31453"/>
    <w:rsid w:val="00E209E2"/>
    <w:rsid w:val="00E55B68"/>
    <w:rsid w:val="00E74265"/>
    <w:rsid w:val="00EB3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5:docId w15:val="{6A58D38D-1523-4E0C-9E40-291031D9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460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A5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A58D1"/>
  </w:style>
  <w:style w:type="paragraph" w:styleId="a6">
    <w:name w:val="footer"/>
    <w:basedOn w:val="a"/>
    <w:link w:val="a7"/>
    <w:uiPriority w:val="99"/>
    <w:semiHidden/>
    <w:unhideWhenUsed/>
    <w:rsid w:val="00CA5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A58D1"/>
  </w:style>
  <w:style w:type="character" w:styleId="a8">
    <w:name w:val="Unresolved Mention"/>
    <w:basedOn w:val="a0"/>
    <w:uiPriority w:val="99"/>
    <w:semiHidden/>
    <w:unhideWhenUsed/>
    <w:rsid w:val="003041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36558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57150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prbookshop.ru/54652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8" Type="http://schemas.openxmlformats.org/officeDocument/2006/relationships/hyperlink" Target="http://www.iprbookshop.ru/1126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15</Pages>
  <Words>6641</Words>
  <Characters>37858</Characters>
  <Application>Microsoft Office Word</Application>
  <DocSecurity>0</DocSecurity>
  <Lines>315</Lines>
  <Paragraphs>88</Paragraphs>
  <ScaleCrop>false</ScaleCrop>
  <Company/>
  <LinksUpToDate>false</LinksUpToDate>
  <CharactersWithSpaces>44411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2020-2021_ФГОС3++2020_Бак-ОФО-Жур(20)_plx_Основы семиотики _</dc:title>
  <dc:creator>FastReport.NET</dc:creator>
  <cp:lastModifiedBy>Mark Bernstorf</cp:lastModifiedBy>
  <cp:revision>12</cp:revision>
  <dcterms:created xsi:type="dcterms:W3CDTF">2021-04-19T07:31:00Z</dcterms:created>
  <dcterms:modified xsi:type="dcterms:W3CDTF">2022-11-12T17:22:00Z</dcterms:modified>
</cp:coreProperties>
</file>